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08" w:rsidRPr="004907D2" w:rsidRDefault="007D1D08" w:rsidP="00A7498E">
      <w:pPr>
        <w:pBdr>
          <w:top w:val="single" w:sz="2" w:space="1" w:color="auto"/>
        </w:pBdr>
        <w:snapToGrid w:val="0"/>
        <w:spacing w:line="276" w:lineRule="auto"/>
        <w:jc w:val="center"/>
        <w:rPr>
          <w:b/>
          <w:bCs/>
          <w:sz w:val="22"/>
          <w:szCs w:val="22"/>
        </w:rPr>
      </w:pPr>
      <w:r w:rsidRPr="004907D2">
        <w:rPr>
          <w:rFonts w:hint="eastAsia"/>
          <w:b/>
          <w:bCs/>
          <w:sz w:val="22"/>
          <w:szCs w:val="22"/>
        </w:rPr>
        <w:t>Grant Assistance for Grassroots and Human Security Projects</w:t>
      </w:r>
    </w:p>
    <w:p w:rsidR="007D1D08" w:rsidRDefault="007D1D08" w:rsidP="00A7498E">
      <w:pPr>
        <w:pBdr>
          <w:bottom w:val="single" w:sz="2" w:space="0" w:color="auto"/>
        </w:pBdr>
        <w:snapToGrid w:val="0"/>
        <w:spacing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Check List for Submission of Application Form</w:t>
      </w:r>
    </w:p>
    <w:p w:rsidR="007D1D08" w:rsidRPr="00A7498E" w:rsidRDefault="007D1D08" w:rsidP="00A7498E">
      <w:pPr>
        <w:spacing w:line="276" w:lineRule="auto"/>
        <w:rPr>
          <w:rFonts w:ascii="Times New Roman" w:hAnsi="Times New Roman"/>
          <w:sz w:val="24"/>
          <w:szCs w:val="22"/>
        </w:rPr>
      </w:pPr>
    </w:p>
    <w:p w:rsidR="007D1D08" w:rsidRPr="00A7498E" w:rsidRDefault="007D1D08" w:rsidP="00A7498E">
      <w:pPr>
        <w:spacing w:line="276" w:lineRule="auto"/>
        <w:ind w:left="906" w:hangingChars="386" w:hanging="906"/>
        <w:rPr>
          <w:rFonts w:ascii="Times New Roman" w:hAnsi="Times New Roman"/>
          <w:b/>
          <w:bCs/>
          <w:sz w:val="24"/>
          <w:szCs w:val="22"/>
        </w:rPr>
      </w:pPr>
      <w:r w:rsidRPr="00A7498E">
        <w:rPr>
          <w:rFonts w:ascii="Times New Roman" w:hAnsi="Times New Roman"/>
          <w:b/>
          <w:bCs/>
          <w:sz w:val="24"/>
          <w:szCs w:val="22"/>
        </w:rPr>
        <w:t>1.</w:t>
      </w:r>
      <w:r w:rsidRPr="00A7498E">
        <w:rPr>
          <w:rFonts w:ascii="Times New Roman" w:hAnsi="Times New Roman"/>
          <w:b/>
          <w:bCs/>
          <w:sz w:val="24"/>
          <w:szCs w:val="22"/>
        </w:rPr>
        <w:tab/>
        <w:t>Please review the following list before submitting your proposal to the Embassy:</w:t>
      </w:r>
    </w:p>
    <w:p w:rsidR="007D1D08" w:rsidRPr="00A7498E" w:rsidRDefault="007D1D08" w:rsidP="00A7498E">
      <w:p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ab/>
        <w:t>Your application is completely filled with all the relevant details.</w:t>
      </w:r>
    </w:p>
    <w:p w:rsidR="007D1D08" w:rsidRDefault="007D1D08" w:rsidP="00A7498E">
      <w:p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   </w:t>
      </w:r>
      <w:r w:rsidRPr="00A7498E">
        <w:rPr>
          <w:rFonts w:ascii="Times New Roman" w:hAnsi="Times New Roman"/>
          <w:sz w:val="24"/>
          <w:szCs w:val="22"/>
        </w:rPr>
        <w:tab/>
        <w:t xml:space="preserve">Detailed budget breakdown is calculated with indication of which supplier was selected. </w:t>
      </w:r>
    </w:p>
    <w:p w:rsidR="00A7498E" w:rsidRPr="00A7498E" w:rsidRDefault="00A7498E" w:rsidP="00A7498E">
      <w:pPr>
        <w:spacing w:line="276" w:lineRule="auto"/>
        <w:rPr>
          <w:rFonts w:ascii="Times New Roman" w:hAnsi="Times New Roman"/>
          <w:sz w:val="24"/>
          <w:szCs w:val="22"/>
        </w:rPr>
      </w:pPr>
    </w:p>
    <w:p w:rsidR="007D1D08" w:rsidRPr="00A7498E" w:rsidRDefault="007D1D08" w:rsidP="00A74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8"/>
        </w:tabs>
        <w:spacing w:line="276" w:lineRule="auto"/>
        <w:ind w:left="906" w:hangingChars="386" w:hanging="906"/>
        <w:rPr>
          <w:rFonts w:ascii="Times New Roman" w:hAnsi="Times New Roman"/>
          <w:b/>
          <w:bCs/>
          <w:sz w:val="24"/>
          <w:szCs w:val="22"/>
        </w:rPr>
      </w:pPr>
      <w:r w:rsidRPr="00A7498E">
        <w:rPr>
          <w:rFonts w:ascii="Times New Roman" w:hAnsi="Times New Roman"/>
          <w:b/>
          <w:bCs/>
          <w:sz w:val="24"/>
          <w:szCs w:val="22"/>
        </w:rPr>
        <w:t>2.</w:t>
      </w:r>
      <w:r w:rsidRPr="00A7498E">
        <w:rPr>
          <w:rFonts w:ascii="Times New Roman" w:hAnsi="Times New Roman"/>
          <w:b/>
          <w:bCs/>
          <w:sz w:val="24"/>
          <w:szCs w:val="22"/>
        </w:rPr>
        <w:tab/>
        <w:t>All required information is herein attached.</w:t>
      </w:r>
      <w:r w:rsidR="00A7498E">
        <w:rPr>
          <w:rFonts w:ascii="Times New Roman" w:hAnsi="Times New Roman"/>
          <w:b/>
          <w:bCs/>
          <w:sz w:val="24"/>
          <w:szCs w:val="22"/>
        </w:rPr>
        <w:tab/>
      </w:r>
      <w:r w:rsidR="00A7498E">
        <w:rPr>
          <w:rFonts w:ascii="Times New Roman" w:hAnsi="Times New Roman"/>
          <w:b/>
          <w:bCs/>
          <w:sz w:val="24"/>
          <w:szCs w:val="22"/>
        </w:rPr>
        <w:tab/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>Annual financial reports for the previous 3 years that containing the balance sheet and income and expenditure sheet.</w:t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Three </w:t>
      </w:r>
      <w:r w:rsidR="00D644EB">
        <w:rPr>
          <w:rFonts w:ascii="Times New Roman" w:hAnsi="Times New Roman"/>
          <w:sz w:val="24"/>
          <w:szCs w:val="22"/>
        </w:rPr>
        <w:t>estimates</w:t>
      </w:r>
      <w:r w:rsidRPr="00A7498E">
        <w:rPr>
          <w:rFonts w:ascii="Times New Roman" w:hAnsi="Times New Roman"/>
          <w:sz w:val="24"/>
          <w:szCs w:val="22"/>
        </w:rPr>
        <w:t xml:space="preserve"> from different suppliers which indicate the physical address, the name of the owner, and the contact information of the supplier (if in Armenia language translation in English is required).</w:t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Maps showing the project site </w:t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Picture showing the project site </w:t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For the project including the rehabilitation of the buildings, architectural plan/drawing that shows the current situation of the buildings. </w:t>
      </w:r>
    </w:p>
    <w:p w:rsidR="007D1D08" w:rsidRPr="00A7498E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 xml:space="preserve">For construction/rehabilitation project, design specification of the construction/ rehabilitation (vertical and horizontal plan, foundation plan, water supply plan, and electricity plan). </w:t>
      </w:r>
    </w:p>
    <w:p w:rsidR="007D1D08" w:rsidRDefault="007D1D0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A7498E">
        <w:rPr>
          <w:rFonts w:ascii="Times New Roman" w:hAnsi="Times New Roman"/>
          <w:sz w:val="24"/>
          <w:szCs w:val="22"/>
        </w:rPr>
        <w:t>For the projects that include the training or awareness ca</w:t>
      </w:r>
      <w:r w:rsidR="00793FD7">
        <w:rPr>
          <w:rFonts w:ascii="Times New Roman" w:hAnsi="Times New Roman"/>
          <w:sz w:val="24"/>
          <w:szCs w:val="22"/>
        </w:rPr>
        <w:t xml:space="preserve">mpaigns etc., explanation on </w:t>
      </w:r>
      <w:r w:rsidRPr="00A7498E">
        <w:rPr>
          <w:rFonts w:ascii="Times New Roman" w:hAnsi="Times New Roman"/>
          <w:sz w:val="24"/>
          <w:szCs w:val="22"/>
        </w:rPr>
        <w:t>the content of the training/awareness campaign, sample training material, and daily timetable of the training/awareness campaign.</w:t>
      </w:r>
    </w:p>
    <w:p w:rsidR="007D1D08" w:rsidRPr="00462294" w:rsidRDefault="00885333" w:rsidP="00462294">
      <w:pPr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803F41">
        <w:rPr>
          <w:rFonts w:ascii="Times New Roman" w:hAnsi="Times New Roman" w:hint="eastAsia"/>
          <w:sz w:val="24"/>
          <w:szCs w:val="22"/>
        </w:rPr>
        <w:t>I</w:t>
      </w:r>
      <w:r w:rsidRPr="00803F41">
        <w:rPr>
          <w:rFonts w:ascii="Times New Roman" w:hAnsi="Times New Roman"/>
          <w:sz w:val="24"/>
          <w:szCs w:val="22"/>
        </w:rPr>
        <w:t>ntroduc</w:t>
      </w:r>
      <w:r w:rsidRPr="00803F41">
        <w:rPr>
          <w:rFonts w:ascii="Times New Roman" w:hAnsi="Times New Roman" w:hint="eastAsia"/>
          <w:sz w:val="24"/>
          <w:szCs w:val="22"/>
        </w:rPr>
        <w:t>tion of</w:t>
      </w:r>
      <w:r w:rsidR="007D1D08" w:rsidRPr="00803F41">
        <w:rPr>
          <w:rFonts w:ascii="Times New Roman" w:hAnsi="Times New Roman"/>
          <w:sz w:val="24"/>
          <w:szCs w:val="22"/>
        </w:rPr>
        <w:t xml:space="preserve"> your organization including the following information: Year of Establishment, Mission Statement, Organizational Structure, Human Resources</w:t>
      </w:r>
      <w:r w:rsidR="00462294">
        <w:rPr>
          <w:rFonts w:ascii="Times New Roman" w:hAnsi="Times New Roman" w:hint="eastAsia"/>
          <w:sz w:val="24"/>
          <w:szCs w:val="22"/>
        </w:rPr>
        <w:t xml:space="preserve"> (</w:t>
      </w:r>
      <w:r w:rsidR="00462294" w:rsidRPr="00D644EB">
        <w:rPr>
          <w:rFonts w:ascii="Times New Roman" w:hAnsi="Times New Roman"/>
          <w:sz w:val="24"/>
          <w:szCs w:val="22"/>
        </w:rPr>
        <w:t>N</w:t>
      </w:r>
      <w:r w:rsidR="00462294" w:rsidRPr="00D644EB">
        <w:rPr>
          <w:rFonts w:ascii="Times New Roman" w:hAnsi="Times New Roman" w:hint="eastAsia"/>
          <w:sz w:val="24"/>
          <w:szCs w:val="22"/>
        </w:rPr>
        <w:t>ame list of the staff</w:t>
      </w:r>
      <w:r w:rsidR="00462294" w:rsidRPr="00462294">
        <w:rPr>
          <w:rFonts w:ascii="Times New Roman" w:hAnsi="Times New Roman" w:hint="eastAsia"/>
          <w:sz w:val="24"/>
          <w:szCs w:val="22"/>
        </w:rPr>
        <w:t>)</w:t>
      </w:r>
      <w:bookmarkStart w:id="0" w:name="_GoBack"/>
      <w:bookmarkEnd w:id="0"/>
      <w:r w:rsidR="007D1D08" w:rsidRPr="00462294">
        <w:rPr>
          <w:rFonts w:ascii="Times New Roman" w:hAnsi="Times New Roman"/>
          <w:sz w:val="24"/>
          <w:szCs w:val="22"/>
        </w:rPr>
        <w:t xml:space="preserve">, Main Activities, Contact Information, and activities for the previous 3 years including the photos. </w:t>
      </w:r>
    </w:p>
    <w:p w:rsidR="007D1D08" w:rsidRPr="0024762B" w:rsidRDefault="00421158" w:rsidP="00A7498E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2"/>
        </w:rPr>
      </w:pPr>
      <w:r w:rsidRPr="0024762B">
        <w:rPr>
          <w:rFonts w:ascii="Times New Roman" w:hAnsi="Times New Roman" w:hint="eastAsia"/>
          <w:sz w:val="24"/>
          <w:szCs w:val="22"/>
        </w:rPr>
        <w:t xml:space="preserve">Past projects </w:t>
      </w:r>
      <w:r w:rsidR="009E32A6" w:rsidRPr="0024762B">
        <w:rPr>
          <w:rFonts w:ascii="Times New Roman" w:hAnsi="Times New Roman" w:hint="eastAsia"/>
          <w:sz w:val="24"/>
          <w:szCs w:val="22"/>
        </w:rPr>
        <w:t>supported by</w:t>
      </w:r>
      <w:r w:rsidRPr="0024762B">
        <w:rPr>
          <w:rFonts w:ascii="Times New Roman" w:hAnsi="Times New Roman" w:hint="eastAsia"/>
          <w:sz w:val="24"/>
          <w:szCs w:val="22"/>
        </w:rPr>
        <w:t xml:space="preserve"> </w:t>
      </w:r>
      <w:r w:rsidR="00814A5D">
        <w:rPr>
          <w:rFonts w:ascii="Times New Roman" w:hAnsi="Times New Roman"/>
          <w:sz w:val="24"/>
          <w:szCs w:val="22"/>
        </w:rPr>
        <w:t>donors</w:t>
      </w:r>
    </w:p>
    <w:p w:rsidR="00A7498E" w:rsidRPr="00421158" w:rsidRDefault="00A7498E" w:rsidP="00A7498E">
      <w:pPr>
        <w:spacing w:line="276" w:lineRule="auto"/>
        <w:rPr>
          <w:rFonts w:ascii="Times New Roman" w:hAnsi="Times New Roman"/>
          <w:sz w:val="24"/>
          <w:szCs w:val="22"/>
        </w:rPr>
      </w:pPr>
    </w:p>
    <w:p w:rsidR="007D1D08" w:rsidRPr="00A7498E" w:rsidRDefault="007D1D08" w:rsidP="00A7498E">
      <w:pPr>
        <w:spacing w:line="276" w:lineRule="auto"/>
        <w:ind w:left="906" w:hangingChars="386" w:hanging="906"/>
        <w:rPr>
          <w:rFonts w:ascii="Times New Roman" w:hAnsi="Times New Roman"/>
          <w:b/>
          <w:bCs/>
          <w:sz w:val="24"/>
          <w:szCs w:val="22"/>
        </w:rPr>
      </w:pPr>
      <w:r w:rsidRPr="00A7498E">
        <w:rPr>
          <w:rFonts w:ascii="Times New Roman" w:hAnsi="Times New Roman"/>
          <w:b/>
          <w:bCs/>
          <w:sz w:val="24"/>
          <w:szCs w:val="22"/>
        </w:rPr>
        <w:t>3.</w:t>
      </w:r>
      <w:r w:rsidRPr="00A7498E">
        <w:rPr>
          <w:rFonts w:ascii="Times New Roman" w:hAnsi="Times New Roman"/>
          <w:b/>
          <w:bCs/>
          <w:sz w:val="24"/>
          <w:szCs w:val="22"/>
        </w:rPr>
        <w:tab/>
        <w:t xml:space="preserve">If you have any further documents to identify capability of your organization and sustainability of the project, please provide them in order to support your application. </w:t>
      </w:r>
    </w:p>
    <w:p w:rsidR="00A7498E" w:rsidRPr="00A7498E" w:rsidRDefault="00A7498E" w:rsidP="00A7498E">
      <w:pPr>
        <w:spacing w:line="276" w:lineRule="auto"/>
        <w:rPr>
          <w:rFonts w:ascii="Times New Roman" w:hAnsi="Times New Roman"/>
          <w:sz w:val="24"/>
          <w:szCs w:val="22"/>
        </w:rPr>
      </w:pPr>
    </w:p>
    <w:p w:rsidR="007D1D08" w:rsidRPr="00A7498E" w:rsidRDefault="007D1D08" w:rsidP="00A7498E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i/>
          <w:sz w:val="24"/>
          <w:szCs w:val="22"/>
        </w:rPr>
      </w:pPr>
      <w:r w:rsidRPr="00A7498E">
        <w:rPr>
          <w:rFonts w:ascii="Times New Roman" w:hAnsi="Times New Roman"/>
          <w:b/>
          <w:bCs/>
          <w:i/>
          <w:sz w:val="24"/>
          <w:szCs w:val="22"/>
        </w:rPr>
        <w:t>Please note that until your project is officially approved</w:t>
      </w:r>
      <w:r w:rsidR="002B4417">
        <w:rPr>
          <w:rFonts w:ascii="Times New Roman" w:hAnsi="Times New Roman" w:hint="eastAsia"/>
          <w:b/>
          <w:bCs/>
          <w:i/>
          <w:sz w:val="24"/>
          <w:szCs w:val="22"/>
        </w:rPr>
        <w:t>,</w:t>
      </w:r>
      <w:r w:rsidRPr="00A7498E">
        <w:rPr>
          <w:rFonts w:ascii="Times New Roman" w:hAnsi="Times New Roman"/>
          <w:b/>
          <w:bCs/>
          <w:i/>
          <w:sz w:val="24"/>
          <w:szCs w:val="22"/>
        </w:rPr>
        <w:t xml:space="preserve"> we cannot guarantee its funding possibility. However, it is your responsibility to ensure that all efforts are made to increase your eligibility for grant assistance. </w:t>
      </w:r>
    </w:p>
    <w:p w:rsidR="00A7498E" w:rsidRPr="00117E24" w:rsidRDefault="007D1D08" w:rsidP="00A7498E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A7498E">
        <w:rPr>
          <w:rFonts w:ascii="Times New Roman" w:hAnsi="Times New Roman"/>
          <w:b/>
          <w:bCs/>
          <w:i/>
          <w:sz w:val="24"/>
          <w:szCs w:val="22"/>
        </w:rPr>
        <w:t xml:space="preserve">Any instability, suspicion, unethical behaviors or cases of corruption observed or identified by the GGP in relation to your organization disqualifies your project for any assistance at </w:t>
      </w:r>
      <w:r w:rsidRPr="00A7498E">
        <w:rPr>
          <w:rFonts w:ascii="Times New Roman" w:hAnsi="Times New Roman"/>
          <w:b/>
          <w:bCs/>
          <w:i/>
          <w:sz w:val="24"/>
          <w:szCs w:val="22"/>
          <w:u w:val="single"/>
        </w:rPr>
        <w:t>any stage</w:t>
      </w:r>
      <w:r w:rsidRPr="00A7498E">
        <w:rPr>
          <w:rFonts w:ascii="Times New Roman" w:hAnsi="Times New Roman"/>
          <w:b/>
          <w:bCs/>
          <w:i/>
          <w:sz w:val="24"/>
          <w:szCs w:val="22"/>
        </w:rPr>
        <w:t xml:space="preserve"> in the GGP process. </w:t>
      </w:r>
    </w:p>
    <w:sectPr w:rsidR="00A7498E" w:rsidRPr="00117E24" w:rsidSect="00117E24">
      <w:headerReference w:type="default" r:id="rId8"/>
      <w:pgSz w:w="11906" w:h="16838" w:code="9"/>
      <w:pgMar w:top="1418" w:right="851" w:bottom="567" w:left="1418" w:header="851" w:footer="992" w:gutter="0"/>
      <w:cols w:space="425"/>
      <w:docGrid w:type="linesAndChars" w:linePitch="333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91" w:rsidRDefault="007A4E91" w:rsidP="007D1D08">
      <w:r>
        <w:separator/>
      </w:r>
    </w:p>
  </w:endnote>
  <w:endnote w:type="continuationSeparator" w:id="0">
    <w:p w:rsidR="007A4E91" w:rsidRDefault="007A4E91" w:rsidP="007D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91" w:rsidRDefault="007A4E91" w:rsidP="007D1D08">
      <w:r>
        <w:separator/>
      </w:r>
    </w:p>
  </w:footnote>
  <w:footnote w:type="continuationSeparator" w:id="0">
    <w:p w:rsidR="007A4E91" w:rsidRDefault="007A4E91" w:rsidP="007D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8E" w:rsidRDefault="007D1D08" w:rsidP="00A7498E">
    <w:pPr>
      <w:jc w:val="right"/>
      <w:rPr>
        <w:rFonts w:ascii="Times New Roman" w:hAnsi="Times New Roman"/>
        <w:i/>
      </w:rPr>
    </w:pPr>
    <w:r w:rsidRPr="007D1D08">
      <w:rPr>
        <w:rFonts w:ascii="Times New Roman" w:hAnsi="Times New Roman"/>
        <w:i/>
        <w:noProof/>
      </w:rPr>
      <w:drawing>
        <wp:anchor distT="0" distB="0" distL="114300" distR="114300" simplePos="0" relativeHeight="251658240" behindDoc="1" locked="0" layoutInCell="1" allowOverlap="1" wp14:anchorId="3B1075B1" wp14:editId="017FD78E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1" name="Picture 1" descr="Y:\POLITICAL AND ECONOMIC SECTIONS\ODA_Grass Roots Projects\data_en_50x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LITICAL AND ECONOMIC SECTIONS\ODA_Grass Roots Projects\data_en_50x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i/>
      </w:rPr>
      <w:t xml:space="preserve">                                                                                                                  </w:t>
    </w:r>
    <w:r w:rsidR="00A7498E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 xml:space="preserve">    Embassy of J</w:t>
    </w:r>
    <w:r w:rsidRPr="007D1D08">
      <w:rPr>
        <w:rFonts w:ascii="Times New Roman" w:hAnsi="Times New Roman"/>
        <w:i/>
      </w:rPr>
      <w:t>apan</w:t>
    </w:r>
    <w:r w:rsidR="00A7498E" w:rsidRPr="007D1D08">
      <w:rPr>
        <w:rFonts w:ascii="Times New Roman" w:hAnsi="Times New Roman"/>
        <w:i/>
      </w:rPr>
      <w:t xml:space="preserve"> </w:t>
    </w:r>
  </w:p>
  <w:p w:rsidR="00A7498E" w:rsidRDefault="00A7498E" w:rsidP="00A7498E">
    <w:pPr>
      <w:jc w:val="right"/>
      <w:rPr>
        <w:rFonts w:ascii="Times New Roman" w:hAnsi="Times New Roman"/>
        <w:i/>
      </w:rPr>
    </w:pPr>
    <w:r w:rsidRPr="007D1D08">
      <w:rPr>
        <w:rFonts w:ascii="Times New Roman" w:hAnsi="Times New Roman"/>
        <w:i/>
      </w:rPr>
      <w:t xml:space="preserve">In </w:t>
    </w:r>
    <w:r>
      <w:rPr>
        <w:rFonts w:ascii="Times New Roman" w:hAnsi="Times New Roman"/>
        <w:i/>
      </w:rPr>
      <w:t xml:space="preserve">Republic of </w:t>
    </w:r>
    <w:r w:rsidRPr="007D1D08">
      <w:rPr>
        <w:rFonts w:ascii="Times New Roman" w:hAnsi="Times New Roman"/>
        <w:i/>
      </w:rPr>
      <w:t>Armenia</w:t>
    </w:r>
  </w:p>
  <w:p w:rsidR="00A7498E" w:rsidRDefault="00A7498E" w:rsidP="007D1D08">
    <w:pPr>
      <w:jc w:val="right"/>
      <w:rPr>
        <w:rFonts w:ascii="Times New Roman" w:hAnsi="Times New Roman"/>
        <w:i/>
      </w:rPr>
    </w:pPr>
  </w:p>
  <w:p w:rsidR="00A7498E" w:rsidRDefault="00A7498E" w:rsidP="007D1D08">
    <w:pPr>
      <w:jc w:val="right"/>
      <w:rPr>
        <w:rFonts w:ascii="Times New Roman" w:hAnsi="Times New Roman"/>
        <w:i/>
      </w:rPr>
    </w:pPr>
  </w:p>
  <w:p w:rsidR="00A7498E" w:rsidRDefault="00A749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D1C"/>
    <w:multiLevelType w:val="hybridMultilevel"/>
    <w:tmpl w:val="A19A0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5135DA"/>
    <w:multiLevelType w:val="hybridMultilevel"/>
    <w:tmpl w:val="7F16D6DA"/>
    <w:lvl w:ilvl="0" w:tplc="1452C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02DEC"/>
    <w:multiLevelType w:val="hybridMultilevel"/>
    <w:tmpl w:val="053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08"/>
    <w:rsid w:val="00063E46"/>
    <w:rsid w:val="00117114"/>
    <w:rsid w:val="00117E24"/>
    <w:rsid w:val="0024762B"/>
    <w:rsid w:val="002B4417"/>
    <w:rsid w:val="00350953"/>
    <w:rsid w:val="00421158"/>
    <w:rsid w:val="00442147"/>
    <w:rsid w:val="00462294"/>
    <w:rsid w:val="0056517F"/>
    <w:rsid w:val="005E0186"/>
    <w:rsid w:val="00793FD7"/>
    <w:rsid w:val="007A4E91"/>
    <w:rsid w:val="007D1D08"/>
    <w:rsid w:val="007F334A"/>
    <w:rsid w:val="00803F41"/>
    <w:rsid w:val="00814A5D"/>
    <w:rsid w:val="00883095"/>
    <w:rsid w:val="00885333"/>
    <w:rsid w:val="008A1BA6"/>
    <w:rsid w:val="009976E5"/>
    <w:rsid w:val="009E32A6"/>
    <w:rsid w:val="00A34229"/>
    <w:rsid w:val="00A7498E"/>
    <w:rsid w:val="00CC7D69"/>
    <w:rsid w:val="00CD124C"/>
    <w:rsid w:val="00D644EB"/>
    <w:rsid w:val="00E9651F"/>
    <w:rsid w:val="00EA3079"/>
    <w:rsid w:val="00F052AB"/>
    <w:rsid w:val="00F3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08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1D08"/>
    <w:rPr>
      <w:rFonts w:ascii="Arial" w:eastAsia="ＭＳ ゴシック" w:hAnsi="Arial" w:cs="Times New Roman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7D1D0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7D1D08"/>
    <w:rPr>
      <w:rFonts w:ascii="Arial" w:eastAsia="ＭＳ ゴシック" w:hAnsi="Arial" w:cs="Times New Roman"/>
      <w:kern w:val="2"/>
      <w:sz w:val="21"/>
      <w:szCs w:val="21"/>
      <w:lang w:eastAsia="ja-JP"/>
    </w:rPr>
  </w:style>
  <w:style w:type="paragraph" w:styleId="a7">
    <w:name w:val="List Paragraph"/>
    <w:basedOn w:val="a"/>
    <w:uiPriority w:val="34"/>
    <w:qFormat/>
    <w:rsid w:val="00A7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08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1D08"/>
    <w:rPr>
      <w:rFonts w:ascii="Arial" w:eastAsia="ＭＳ ゴシック" w:hAnsi="Arial" w:cs="Times New Roman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7D1D0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7D1D08"/>
    <w:rPr>
      <w:rFonts w:ascii="Arial" w:eastAsia="ＭＳ ゴシック" w:hAnsi="Arial" w:cs="Times New Roman"/>
      <w:kern w:val="2"/>
      <w:sz w:val="21"/>
      <w:szCs w:val="21"/>
      <w:lang w:eastAsia="ja-JP"/>
    </w:rPr>
  </w:style>
  <w:style w:type="paragraph" w:styleId="a7">
    <w:name w:val="List Paragraph"/>
    <w:basedOn w:val="a"/>
    <w:uiPriority w:val="34"/>
    <w:qFormat/>
    <w:rsid w:val="00A7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SAHAKYAN ELINA</dc:creator>
  <cp:keywords/>
  <dc:description/>
  <cp:lastModifiedBy>情報通信課</cp:lastModifiedBy>
  <cp:revision>19</cp:revision>
  <dcterms:created xsi:type="dcterms:W3CDTF">2017-05-05T10:49:00Z</dcterms:created>
  <dcterms:modified xsi:type="dcterms:W3CDTF">2017-05-05T11:40:00Z</dcterms:modified>
</cp:coreProperties>
</file>