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0C5A" w14:textId="4775D33E" w:rsidR="00E04410" w:rsidRDefault="006E1E47" w:rsidP="00E04410">
      <w:pPr>
        <w:ind w:right="-1126" w:hanging="1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14ED">
        <w:rPr>
          <w:rFonts w:asciiTheme="majorBidi" w:hAnsiTheme="majorBidi" w:cstheme="majorBidi"/>
          <w:b/>
          <w:sz w:val="22"/>
          <w:szCs w:val="22"/>
        </w:rPr>
        <w:t>Դրամաշնորհային աջակցություն «Մարդկային անվտանգության ծրագրերի» համար ՖՏ 202</w:t>
      </w:r>
      <w:r w:rsidR="00E04410">
        <w:rPr>
          <w:rFonts w:asciiTheme="majorBidi" w:hAnsiTheme="majorBidi" w:cstheme="majorBidi"/>
          <w:b/>
          <w:sz w:val="22"/>
          <w:szCs w:val="22"/>
          <w:lang w:val="en-US"/>
        </w:rPr>
        <w:t>3</w:t>
      </w:r>
      <w:r w:rsidRPr="003814ED">
        <w:rPr>
          <w:rFonts w:asciiTheme="majorBidi" w:hAnsiTheme="majorBidi" w:cstheme="majorBidi"/>
          <w:b/>
          <w:sz w:val="22"/>
          <w:szCs w:val="22"/>
        </w:rPr>
        <w:t>.</w:t>
      </w:r>
      <w:r w:rsidRPr="003814ED">
        <w:rPr>
          <w:rFonts w:asciiTheme="majorBidi" w:hAnsiTheme="majorBidi" w:cstheme="majorBidi"/>
          <w:b/>
          <w:sz w:val="22"/>
          <w:szCs w:val="22"/>
        </w:rPr>
        <w:br/>
        <w:t>«</w:t>
      </w:r>
      <w:r w:rsidR="00C179C5" w:rsidRPr="00C179C5">
        <w:rPr>
          <w:rFonts w:asciiTheme="majorBidi" w:hAnsiTheme="majorBidi" w:cstheme="majorBidi" w:hint="eastAsia"/>
          <w:b/>
          <w:bCs/>
          <w:sz w:val="24"/>
          <w:szCs w:val="24"/>
        </w:rPr>
        <w:t>«</w:t>
      </w:r>
      <w:r w:rsidR="00C179C5" w:rsidRPr="00C179C5">
        <w:rPr>
          <w:rFonts w:asciiTheme="majorBidi" w:hAnsiTheme="majorBidi" w:cstheme="majorBidi"/>
          <w:b/>
          <w:bCs/>
          <w:sz w:val="24"/>
          <w:szCs w:val="24"/>
        </w:rPr>
        <w:t>Ծաղկաձորում անտառային հրդեհների դիմակայունության բարձրացմա</w:t>
      </w:r>
      <w:r w:rsidR="00C179C5">
        <w:rPr>
          <w:rFonts w:asciiTheme="majorBidi" w:hAnsiTheme="majorBidi" w:cstheme="majorBidi"/>
          <w:b/>
          <w:bCs/>
          <w:sz w:val="24"/>
          <w:szCs w:val="24"/>
        </w:rPr>
        <w:t>ն</w:t>
      </w:r>
      <w:r w:rsidR="00E04410" w:rsidRPr="00011EDB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454988AE" w14:textId="5C300363" w:rsidR="00EE6811" w:rsidRPr="00E04410" w:rsidRDefault="00E04410" w:rsidP="00A033B2">
      <w:pPr>
        <w:spacing w:line="360" w:lineRule="auto"/>
        <w:ind w:left="-720" w:right="-1036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ծրագիր</w:t>
      </w:r>
    </w:p>
    <w:p w14:paraId="2595F4E3" w14:textId="14E37054" w:rsidR="003814ED" w:rsidRDefault="006E1E47" w:rsidP="00EE6811">
      <w:pPr>
        <w:spacing w:line="360" w:lineRule="auto"/>
        <w:ind w:left="-720" w:right="-1036"/>
        <w:jc w:val="left"/>
        <w:rPr>
          <w:rFonts w:asciiTheme="majorBidi" w:hAnsiTheme="majorBidi" w:cstheme="majorBidi"/>
          <w:bCs/>
          <w:sz w:val="22"/>
          <w:szCs w:val="22"/>
        </w:rPr>
      </w:pPr>
      <w:r w:rsidRPr="00EE6811">
        <w:rPr>
          <w:rFonts w:asciiTheme="majorBidi" w:hAnsiTheme="majorBidi" w:cstheme="majorBidi"/>
          <w:bCs/>
          <w:sz w:val="22"/>
          <w:szCs w:val="22"/>
        </w:rPr>
        <w:t xml:space="preserve">Երևան՝ </w:t>
      </w:r>
      <w:r w:rsidR="00C179C5">
        <w:rPr>
          <w:rFonts w:asciiTheme="majorBidi" w:hAnsiTheme="majorBidi" w:cstheme="majorBidi"/>
          <w:bCs/>
          <w:sz w:val="22"/>
          <w:szCs w:val="22"/>
        </w:rPr>
        <w:t>04</w:t>
      </w:r>
      <w:r w:rsidRPr="00EE6811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E04410">
        <w:rPr>
          <w:rFonts w:asciiTheme="majorBidi" w:hAnsiTheme="majorBidi" w:cstheme="majorBidi"/>
          <w:bCs/>
          <w:sz w:val="22"/>
          <w:szCs w:val="22"/>
          <w:lang w:eastAsia="ja-JP"/>
        </w:rPr>
        <w:t>Հ</w:t>
      </w:r>
      <w:r w:rsidR="00A033B2" w:rsidRPr="00EE6811">
        <w:rPr>
          <w:rFonts w:asciiTheme="majorBidi" w:hAnsiTheme="majorBidi" w:cstheme="majorBidi"/>
          <w:bCs/>
          <w:sz w:val="22"/>
          <w:szCs w:val="22"/>
          <w:lang w:eastAsia="ja-JP"/>
        </w:rPr>
        <w:t>ուն</w:t>
      </w:r>
      <w:r w:rsidRPr="00EE6811">
        <w:rPr>
          <w:rFonts w:asciiTheme="majorBidi" w:hAnsiTheme="majorBidi" w:cstheme="majorBidi"/>
          <w:bCs/>
          <w:sz w:val="22"/>
          <w:szCs w:val="22"/>
        </w:rPr>
        <w:t>ի</w:t>
      </w:r>
      <w:r w:rsidR="00C179C5">
        <w:rPr>
          <w:rFonts w:asciiTheme="majorBidi" w:hAnsiTheme="majorBidi" w:cstheme="majorBidi"/>
          <w:bCs/>
          <w:sz w:val="22"/>
          <w:szCs w:val="22"/>
        </w:rPr>
        <w:t>սի</w:t>
      </w:r>
      <w:r w:rsidRPr="00EE6811">
        <w:rPr>
          <w:rFonts w:asciiTheme="majorBidi" w:hAnsiTheme="majorBidi" w:cstheme="majorBidi"/>
          <w:bCs/>
          <w:sz w:val="22"/>
          <w:szCs w:val="22"/>
        </w:rPr>
        <w:t>, 202</w:t>
      </w:r>
      <w:r w:rsidR="00022808" w:rsidRPr="00EE6811">
        <w:rPr>
          <w:rFonts w:asciiTheme="majorBidi" w:hAnsiTheme="majorBidi" w:cstheme="majorBidi"/>
          <w:bCs/>
          <w:sz w:val="22"/>
          <w:szCs w:val="22"/>
        </w:rPr>
        <w:t>5</w:t>
      </w:r>
      <w:r w:rsidRPr="00EE6811">
        <w:rPr>
          <w:rFonts w:asciiTheme="majorBidi" w:hAnsiTheme="majorBidi" w:cstheme="majorBidi"/>
          <w:bCs/>
          <w:sz w:val="22"/>
          <w:szCs w:val="22"/>
        </w:rPr>
        <w:t>թ</w:t>
      </w:r>
      <w:r w:rsidR="00EE6811">
        <w:rPr>
          <w:rFonts w:asciiTheme="majorBidi" w:hAnsiTheme="majorBidi" w:cstheme="majorBidi"/>
          <w:bCs/>
          <w:sz w:val="22"/>
          <w:szCs w:val="22"/>
        </w:rPr>
        <w:t>․</w:t>
      </w:r>
    </w:p>
    <w:p w14:paraId="03E9E52A" w14:textId="46650C98" w:rsidR="00EE6811" w:rsidRPr="00EE6811" w:rsidRDefault="00EE6811" w:rsidP="00EE6811">
      <w:pPr>
        <w:spacing w:line="360" w:lineRule="auto"/>
        <w:ind w:left="-720" w:right="-1036"/>
        <w:jc w:val="left"/>
        <w:rPr>
          <w:rFonts w:asciiTheme="majorBidi" w:eastAsia="DengXian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—————————————————————————————————————————————</w:t>
      </w:r>
      <w:r w:rsidRPr="005C071E">
        <w:rPr>
          <w:rFonts w:asciiTheme="majorBidi" w:hAnsiTheme="majorBidi" w:cstheme="majorBidi"/>
          <w:sz w:val="22"/>
          <w:szCs w:val="22"/>
        </w:rPr>
        <w:t xml:space="preserve">   </w:t>
      </w:r>
    </w:p>
    <w:p w14:paraId="2A352FB0" w14:textId="53C8F478" w:rsidR="00667FC2" w:rsidRDefault="00C179C5" w:rsidP="00C179C5">
      <w:pPr>
        <w:spacing w:before="240" w:after="240" w:line="360" w:lineRule="auto"/>
        <w:ind w:left="-720" w:right="-856" w:firstLineChars="50" w:firstLine="110"/>
        <w:rPr>
          <w:rFonts w:asciiTheme="majorBidi" w:hAnsiTheme="majorBidi" w:cstheme="majorBidi"/>
          <w:sz w:val="22"/>
          <w:szCs w:val="22"/>
        </w:rPr>
      </w:pPr>
      <w:r w:rsidRPr="00C179C5">
        <w:rPr>
          <w:rFonts w:asciiTheme="majorBidi" w:hAnsiTheme="majorBidi" w:cstheme="majorBidi"/>
          <w:sz w:val="22"/>
          <w:szCs w:val="22"/>
        </w:rPr>
        <w:t xml:space="preserve">2025 թվականի </w:t>
      </w:r>
      <w:r>
        <w:rPr>
          <w:rFonts w:asciiTheme="majorBidi" w:hAnsiTheme="majorBidi" w:cstheme="majorBidi"/>
          <w:sz w:val="22"/>
          <w:szCs w:val="22"/>
        </w:rPr>
        <w:t>Հ</w:t>
      </w:r>
      <w:r w:rsidRPr="00C179C5">
        <w:rPr>
          <w:rFonts w:asciiTheme="majorBidi" w:hAnsiTheme="majorBidi" w:cstheme="majorBidi"/>
          <w:sz w:val="22"/>
          <w:szCs w:val="22"/>
        </w:rPr>
        <w:t>ունիսի 4-ին Մեղրաձոր</w:t>
      </w:r>
      <w:r w:rsidR="00D268D8">
        <w:rPr>
          <w:rFonts w:asciiTheme="majorBidi" w:hAnsiTheme="majorBidi" w:cstheme="majorBidi"/>
          <w:sz w:val="22"/>
          <w:szCs w:val="22"/>
        </w:rPr>
        <w:t xml:space="preserve"> գյուղի </w:t>
      </w:r>
      <w:r>
        <w:rPr>
          <w:rFonts w:asciiTheme="majorBidi" w:hAnsiTheme="majorBidi" w:cstheme="majorBidi"/>
          <w:sz w:val="22"/>
          <w:szCs w:val="22"/>
        </w:rPr>
        <w:t>նոր</w:t>
      </w:r>
      <w:r w:rsidRPr="00C179C5">
        <w:rPr>
          <w:rFonts w:asciiTheme="majorBidi" w:hAnsiTheme="majorBidi" w:cstheme="majorBidi"/>
          <w:sz w:val="22"/>
          <w:szCs w:val="22"/>
        </w:rPr>
        <w:t xml:space="preserve"> փրկարարական </w:t>
      </w:r>
      <w:r>
        <w:rPr>
          <w:rFonts w:asciiTheme="majorBidi" w:hAnsiTheme="majorBidi" w:cstheme="majorBidi"/>
          <w:sz w:val="22"/>
          <w:szCs w:val="22"/>
        </w:rPr>
        <w:t>հենա</w:t>
      </w:r>
      <w:r w:rsidRPr="00C179C5">
        <w:rPr>
          <w:rFonts w:asciiTheme="majorBidi" w:hAnsiTheme="majorBidi" w:cstheme="majorBidi"/>
          <w:sz w:val="22"/>
          <w:szCs w:val="22"/>
        </w:rPr>
        <w:t>կետում տեղի ունեցավ «Ծաղկաձորում անտառային հրդեհների նկատմամբ դիմադրողականության բարձրացման»</w:t>
      </w:r>
      <w:r>
        <w:rPr>
          <w:rFonts w:asciiTheme="majorBidi" w:hAnsiTheme="majorBidi" w:cstheme="majorBidi"/>
          <w:sz w:val="22"/>
          <w:szCs w:val="22"/>
        </w:rPr>
        <w:t xml:space="preserve"> ծրագրի</w:t>
      </w:r>
      <w:r w:rsidRPr="00C179C5">
        <w:rPr>
          <w:rFonts w:asciiTheme="majorBidi" w:hAnsiTheme="majorBidi" w:cstheme="majorBidi"/>
          <w:sz w:val="22"/>
          <w:szCs w:val="22"/>
        </w:rPr>
        <w:t xml:space="preserve"> (մինչև 72,915 ԱՄՆ դոլար) </w:t>
      </w:r>
      <w:r>
        <w:rPr>
          <w:rFonts w:asciiTheme="majorBidi" w:hAnsiTheme="majorBidi" w:cstheme="majorBidi"/>
          <w:sz w:val="22"/>
          <w:szCs w:val="22"/>
        </w:rPr>
        <w:t>ավարտական</w:t>
      </w:r>
      <w:r w:rsidRPr="00C179C5">
        <w:rPr>
          <w:rFonts w:asciiTheme="majorBidi" w:hAnsiTheme="majorBidi" w:cstheme="majorBidi"/>
          <w:sz w:val="22"/>
          <w:szCs w:val="22"/>
        </w:rPr>
        <w:t xml:space="preserve"> արարողությունը: Արարողությանը ներկա էին Հայաստանում Ճապոնիայի դեսպան պարոն Ա</w:t>
      </w:r>
      <w:r w:rsidR="00D268D8">
        <w:rPr>
          <w:rFonts w:asciiTheme="majorBidi" w:hAnsiTheme="majorBidi" w:cstheme="majorBidi"/>
          <w:sz w:val="22"/>
          <w:szCs w:val="22"/>
        </w:rPr>
        <w:t xml:space="preserve">ոկի </w:t>
      </w:r>
      <w:r w:rsidRPr="00C179C5">
        <w:rPr>
          <w:rFonts w:asciiTheme="majorBidi" w:hAnsiTheme="majorBidi" w:cstheme="majorBidi"/>
          <w:sz w:val="22"/>
          <w:szCs w:val="22"/>
        </w:rPr>
        <w:t xml:space="preserve">Յուտական, «Տնտեսական </w:t>
      </w:r>
      <w:r>
        <w:rPr>
          <w:rFonts w:asciiTheme="majorBidi" w:hAnsiTheme="majorBidi" w:cstheme="majorBidi"/>
          <w:sz w:val="22"/>
          <w:szCs w:val="22"/>
        </w:rPr>
        <w:t>Լ</w:t>
      </w:r>
      <w:r w:rsidRPr="00C179C5">
        <w:rPr>
          <w:rFonts w:asciiTheme="majorBidi" w:hAnsiTheme="majorBidi" w:cstheme="majorBidi"/>
          <w:sz w:val="22"/>
          <w:szCs w:val="22"/>
        </w:rPr>
        <w:t xml:space="preserve">րագրողների </w:t>
      </w:r>
      <w:r>
        <w:rPr>
          <w:rFonts w:asciiTheme="majorBidi" w:hAnsiTheme="majorBidi" w:cstheme="majorBidi"/>
          <w:sz w:val="22"/>
          <w:szCs w:val="22"/>
        </w:rPr>
        <w:t>Ա</w:t>
      </w:r>
      <w:r w:rsidRPr="00C179C5">
        <w:rPr>
          <w:rFonts w:asciiTheme="majorBidi" w:hAnsiTheme="majorBidi" w:cstheme="majorBidi"/>
          <w:sz w:val="22"/>
          <w:szCs w:val="22"/>
        </w:rPr>
        <w:t xml:space="preserve">կումբ» ՀԿ-ի </w:t>
      </w:r>
      <w:r>
        <w:rPr>
          <w:rFonts w:asciiTheme="majorBidi" w:hAnsiTheme="majorBidi" w:cstheme="majorBidi"/>
          <w:sz w:val="22"/>
          <w:szCs w:val="22"/>
        </w:rPr>
        <w:t>նախագահ</w:t>
      </w:r>
      <w:r w:rsidRPr="00C179C5">
        <w:rPr>
          <w:rFonts w:asciiTheme="majorBidi" w:hAnsiTheme="majorBidi" w:cstheme="majorBidi"/>
          <w:sz w:val="22"/>
          <w:szCs w:val="22"/>
        </w:rPr>
        <w:t xml:space="preserve"> տիկին Աննա Բաղդասարյանը, ՀՀ ներքին գործերի փոխնախարար պարոն Կամո Ցուցուլյանը, Կոտայքի մարզպետ պարոն Ահարոն Սահակյանը, Հայկական Կարմիր խաչի ասոցիացիայի նախագահ պարոն Դավիթ Ներսիսյանը, վարչական աշխատակիցներ և նախագծի շահագրգիռ կողմեր:</w:t>
      </w:r>
      <w:r w:rsidR="00E04410" w:rsidRPr="00E04410">
        <w:rPr>
          <w:rFonts w:asciiTheme="majorBidi" w:hAnsiTheme="majorBidi" w:cstheme="majorBidi"/>
          <w:sz w:val="22"/>
          <w:szCs w:val="22"/>
        </w:rPr>
        <w:t>։</w:t>
      </w:r>
    </w:p>
    <w:p w14:paraId="71CDE37B" w14:textId="3B59971F" w:rsidR="00C179C5" w:rsidRDefault="00C179C5" w:rsidP="00C179C5">
      <w:pPr>
        <w:spacing w:after="240" w:line="360" w:lineRule="auto"/>
        <w:ind w:left="-720" w:right="-856"/>
        <w:rPr>
          <w:rFonts w:asciiTheme="majorBidi" w:hAnsiTheme="majorBidi" w:cstheme="majorBidi"/>
          <w:sz w:val="22"/>
          <w:szCs w:val="22"/>
        </w:rPr>
      </w:pPr>
      <w:r w:rsidRPr="00C179C5">
        <w:rPr>
          <w:rFonts w:asciiTheme="majorBidi" w:hAnsiTheme="majorBidi" w:cstheme="majorBidi"/>
          <w:sz w:val="22"/>
          <w:szCs w:val="22"/>
        </w:rPr>
        <w:t>Այս նախագ</w:t>
      </w:r>
      <w:r>
        <w:rPr>
          <w:rFonts w:asciiTheme="majorBidi" w:hAnsiTheme="majorBidi" w:cstheme="majorBidi"/>
          <w:sz w:val="22"/>
          <w:szCs w:val="22"/>
        </w:rPr>
        <w:t>ծի</w:t>
      </w:r>
      <w:r w:rsidRPr="00C179C5">
        <w:rPr>
          <w:rFonts w:asciiTheme="majorBidi" w:hAnsiTheme="majorBidi" w:cstheme="majorBidi"/>
          <w:sz w:val="22"/>
          <w:szCs w:val="22"/>
        </w:rPr>
        <w:t xml:space="preserve"> </w:t>
      </w:r>
      <w:r w:rsidR="00D268D8">
        <w:rPr>
          <w:rFonts w:asciiTheme="majorBidi" w:hAnsiTheme="majorBidi" w:cstheme="majorBidi"/>
          <w:sz w:val="22"/>
          <w:szCs w:val="22"/>
        </w:rPr>
        <w:t xml:space="preserve">շնորհիվ </w:t>
      </w:r>
      <w:r w:rsidRPr="00C179C5">
        <w:rPr>
          <w:rFonts w:asciiTheme="majorBidi" w:hAnsiTheme="majorBidi" w:cstheme="majorBidi"/>
          <w:sz w:val="22"/>
          <w:szCs w:val="22"/>
        </w:rPr>
        <w:t xml:space="preserve">Կոտայքի մարզի Ծաղկաձոր </w:t>
      </w:r>
      <w:r>
        <w:rPr>
          <w:rFonts w:asciiTheme="majorBidi" w:hAnsiTheme="majorBidi" w:cstheme="majorBidi"/>
          <w:sz w:val="22"/>
          <w:szCs w:val="22"/>
        </w:rPr>
        <w:t>համայնքի</w:t>
      </w:r>
      <w:r w:rsidRPr="00C179C5">
        <w:rPr>
          <w:rFonts w:asciiTheme="majorBidi" w:hAnsiTheme="majorBidi" w:cstheme="majorBidi"/>
          <w:sz w:val="22"/>
          <w:szCs w:val="22"/>
        </w:rPr>
        <w:t xml:space="preserve"> Մեղրաձոր գյուղում կառուց</w:t>
      </w:r>
      <w:r w:rsidR="00D268D8">
        <w:rPr>
          <w:rFonts w:asciiTheme="majorBidi" w:hAnsiTheme="majorBidi" w:cstheme="majorBidi"/>
          <w:sz w:val="22"/>
          <w:szCs w:val="22"/>
        </w:rPr>
        <w:t>վ</w:t>
      </w:r>
      <w:r w:rsidRPr="00C179C5">
        <w:rPr>
          <w:rFonts w:asciiTheme="majorBidi" w:hAnsiTheme="majorBidi" w:cstheme="majorBidi"/>
          <w:sz w:val="22"/>
          <w:szCs w:val="22"/>
        </w:rPr>
        <w:t>ել</w:t>
      </w:r>
      <w:r w:rsidR="00D268D8">
        <w:rPr>
          <w:rFonts w:asciiTheme="majorBidi" w:hAnsiTheme="majorBidi" w:cstheme="majorBidi"/>
          <w:sz w:val="22"/>
          <w:szCs w:val="22"/>
        </w:rPr>
        <w:t xml:space="preserve"> է</w:t>
      </w:r>
      <w:r w:rsidRPr="00C179C5">
        <w:rPr>
          <w:rFonts w:asciiTheme="majorBidi" w:hAnsiTheme="majorBidi" w:cstheme="majorBidi"/>
          <w:sz w:val="22"/>
          <w:szCs w:val="22"/>
        </w:rPr>
        <w:t xml:space="preserve"> կամավորական հրշեջ կայան, որի շնորհիվ հրդեհների ժամանակ հրշեջ ծառայության արձագանքման ժամանակը նախկինում սահմանված առավելագույն մեկ ժամից </w:t>
      </w:r>
      <w:r>
        <w:rPr>
          <w:rFonts w:asciiTheme="majorBidi" w:hAnsiTheme="majorBidi" w:cstheme="majorBidi"/>
          <w:sz w:val="22"/>
          <w:szCs w:val="22"/>
        </w:rPr>
        <w:t>կ</w:t>
      </w:r>
      <w:r w:rsidR="00D268D8">
        <w:rPr>
          <w:rFonts w:asciiTheme="majorBidi" w:hAnsiTheme="majorBidi" w:cstheme="majorBidi"/>
          <w:sz w:val="22"/>
          <w:szCs w:val="22"/>
        </w:rPr>
        <w:t>րճատվել է</w:t>
      </w:r>
      <w:r w:rsidRPr="00C179C5">
        <w:rPr>
          <w:rFonts w:asciiTheme="majorBidi" w:hAnsiTheme="majorBidi" w:cstheme="majorBidi"/>
          <w:sz w:val="22"/>
          <w:szCs w:val="22"/>
        </w:rPr>
        <w:t xml:space="preserve"> մինչև մոտ 15 րոպե, պաշտպանելով մոտ 9000 բնակիչների</w:t>
      </w:r>
      <w:r>
        <w:rPr>
          <w:rFonts w:asciiTheme="majorBidi" w:hAnsiTheme="majorBidi" w:cstheme="majorBidi"/>
          <w:sz w:val="22"/>
          <w:szCs w:val="22"/>
        </w:rPr>
        <w:t xml:space="preserve"> կյանքերը</w:t>
      </w:r>
      <w:r w:rsidRPr="00C179C5">
        <w:rPr>
          <w:rFonts w:asciiTheme="majorBidi" w:hAnsiTheme="majorBidi" w:cstheme="majorBidi"/>
          <w:sz w:val="22"/>
          <w:szCs w:val="22"/>
        </w:rPr>
        <w:t>, այդ թվում՝ Լեռնային Ղարաբաղից տեղահանված 1849 անձանց կյանք</w:t>
      </w:r>
      <w:r>
        <w:rPr>
          <w:rFonts w:asciiTheme="majorBidi" w:hAnsiTheme="majorBidi" w:cstheme="majorBidi"/>
          <w:sz w:val="22"/>
          <w:szCs w:val="22"/>
        </w:rPr>
        <w:t>երն</w:t>
      </w:r>
      <w:r w:rsidRPr="00C179C5">
        <w:rPr>
          <w:rFonts w:asciiTheme="majorBidi" w:hAnsiTheme="majorBidi" w:cstheme="majorBidi"/>
          <w:sz w:val="22"/>
          <w:szCs w:val="22"/>
        </w:rPr>
        <w:t xml:space="preserve"> ու կենսապահովման միջոցները: Տարածաշրջանում հրդեհների դեպքերի թիվը </w:t>
      </w:r>
      <w:r>
        <w:rPr>
          <w:rFonts w:asciiTheme="majorBidi" w:hAnsiTheme="majorBidi" w:cstheme="majorBidi"/>
          <w:sz w:val="22"/>
          <w:szCs w:val="22"/>
        </w:rPr>
        <w:t>շարունակաբար աճում է</w:t>
      </w:r>
      <w:r w:rsidRPr="00C179C5">
        <w:rPr>
          <w:rFonts w:asciiTheme="majorBidi" w:hAnsiTheme="majorBidi" w:cstheme="majorBidi"/>
          <w:sz w:val="22"/>
          <w:szCs w:val="22"/>
        </w:rPr>
        <w:t>՝ 2020 թվականի 15 դեպքից հասնելով 2022 թվականի 23 դեպքի, որի արդյունքում հրդեհից ոչնչացվել է ընդհանուր առմամբ 453 հեկտար անտառ, բնակելի տարածքներ և գյուղատնտեսական հողեր: Հետևաբար, այս նախագիծը լուծում է տարածաշրջանի բնակիչների անվտանգությունն ապահովելու հրատապ խնդիրը՝ ստեղծելով արագ նախնական արձագանքման համակարգ:</w:t>
      </w:r>
    </w:p>
    <w:p w14:paraId="2275A624" w14:textId="0589C0DA" w:rsidR="003E7D14" w:rsidRDefault="00C179C5" w:rsidP="00C179C5">
      <w:pPr>
        <w:spacing w:after="240" w:line="360" w:lineRule="auto"/>
        <w:ind w:left="-720" w:right="-856"/>
        <w:rPr>
          <w:rFonts w:asciiTheme="majorBidi" w:hAnsiTheme="majorBidi" w:cstheme="majorBidi"/>
          <w:sz w:val="22"/>
          <w:szCs w:val="22"/>
        </w:rPr>
      </w:pPr>
      <w:r w:rsidRPr="00C179C5">
        <w:rPr>
          <w:rFonts w:asciiTheme="majorBidi" w:hAnsiTheme="majorBidi" w:cstheme="majorBidi"/>
          <w:sz w:val="22"/>
          <w:szCs w:val="22"/>
        </w:rPr>
        <w:t>«Տնտեսական լրագրողների ակումբ»</w:t>
      </w:r>
      <w:r>
        <w:rPr>
          <w:rFonts w:asciiTheme="majorBidi" w:hAnsiTheme="majorBidi" w:cstheme="majorBidi"/>
          <w:sz w:val="22"/>
          <w:szCs w:val="22"/>
        </w:rPr>
        <w:t xml:space="preserve"> ՀԿ-ի</w:t>
      </w:r>
      <w:r w:rsidRPr="00C179C5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նախագահ</w:t>
      </w:r>
      <w:r w:rsidRPr="00C179C5">
        <w:rPr>
          <w:rFonts w:asciiTheme="majorBidi" w:hAnsiTheme="majorBidi" w:cstheme="majorBidi"/>
          <w:sz w:val="22"/>
          <w:szCs w:val="22"/>
        </w:rPr>
        <w:t xml:space="preserve"> տիկին Բաղդասարյանը</w:t>
      </w:r>
      <w:r>
        <w:rPr>
          <w:rFonts w:asciiTheme="majorBidi" w:hAnsiTheme="majorBidi" w:cstheme="majorBidi"/>
          <w:sz w:val="22"/>
          <w:szCs w:val="22"/>
        </w:rPr>
        <w:t xml:space="preserve"> իր</w:t>
      </w:r>
      <w:r w:rsidRPr="00C179C5">
        <w:rPr>
          <w:rFonts w:asciiTheme="majorBidi" w:hAnsiTheme="majorBidi" w:cstheme="majorBidi"/>
          <w:sz w:val="22"/>
          <w:szCs w:val="22"/>
        </w:rPr>
        <w:t xml:space="preserve"> երախտագիտություն</w:t>
      </w:r>
      <w:r>
        <w:rPr>
          <w:rFonts w:asciiTheme="majorBidi" w:hAnsiTheme="majorBidi" w:cstheme="majorBidi"/>
          <w:sz w:val="22"/>
          <w:szCs w:val="22"/>
        </w:rPr>
        <w:t xml:space="preserve">ը </w:t>
      </w:r>
      <w:r w:rsidRPr="00C179C5">
        <w:rPr>
          <w:rFonts w:asciiTheme="majorBidi" w:hAnsiTheme="majorBidi" w:cstheme="majorBidi"/>
          <w:sz w:val="22"/>
          <w:szCs w:val="22"/>
        </w:rPr>
        <w:t xml:space="preserve"> հայտնեց՝ 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C179C5">
        <w:rPr>
          <w:rFonts w:asciiTheme="majorBidi" w:hAnsiTheme="majorBidi" w:cstheme="majorBidi"/>
          <w:sz w:val="22"/>
          <w:szCs w:val="22"/>
        </w:rPr>
        <w:t>նշելով. «Ճապոնիայի աջակցությունը այս տարածաշրջանում, որը հակված է բնական աղետների, ինչպիսիք են անտառային հրդեհները, չափազանց արժեքավոր է մեզ համար: Նորակառույց կամավորական հրշեջ կայանը կարևորագույն կառույց է, որը հնարավորություն կտա ավելի արագ արձագանքել աղետների ժամանակ և կօգնի նվազագույնի հասցնել վնասը: Այս աջակցությունը կարևոր է նաև մարդկային անվտանգության տեսանկյունից: Մենք հանձնառու ենք ամբողջ համայնքի համագործակցության միջոցով լիարժեք և արդյունավետ օգտագործել այս կառույցը»:</w:t>
      </w:r>
      <w:r w:rsidR="003E7D14">
        <w:rPr>
          <w:rFonts w:asciiTheme="majorBidi" w:hAnsiTheme="majorBidi" w:cstheme="majorBidi"/>
          <w:sz w:val="22"/>
          <w:szCs w:val="22"/>
        </w:rPr>
        <w:br w:type="page"/>
      </w:r>
    </w:p>
    <w:p w14:paraId="0766C681" w14:textId="77777777" w:rsidR="00AC25F6" w:rsidRPr="003E7D14" w:rsidRDefault="00AC25F6" w:rsidP="003E7D14">
      <w:pPr>
        <w:spacing w:after="240" w:line="360" w:lineRule="auto"/>
        <w:ind w:right="-856"/>
        <w:rPr>
          <w:rFonts w:asciiTheme="majorBidi" w:eastAsia="DengXian" w:hAnsiTheme="majorBidi" w:cstheme="majorBidi"/>
          <w:sz w:val="22"/>
          <w:szCs w:val="22"/>
        </w:rPr>
      </w:pPr>
    </w:p>
    <w:tbl>
      <w:tblPr>
        <w:tblStyle w:val="a8"/>
        <w:tblW w:w="1057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18"/>
        <w:gridCol w:w="5110"/>
        <w:gridCol w:w="118"/>
      </w:tblGrid>
      <w:tr w:rsidR="00C179C5" w:rsidRPr="00B870F6" w14:paraId="5E5EC275" w14:textId="77777777" w:rsidTr="00C179C5">
        <w:trPr>
          <w:gridAfter w:val="1"/>
          <w:wAfter w:w="118" w:type="dxa"/>
        </w:trPr>
        <w:tc>
          <w:tcPr>
            <w:tcW w:w="5228" w:type="dxa"/>
            <w:vAlign w:val="center"/>
          </w:tcPr>
          <w:p w14:paraId="062F763B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  <w:bookmarkStart w:id="0" w:name="_Hlk189563625"/>
            <w:r>
              <w:rPr>
                <w:rFonts w:asciiTheme="majorBidi" w:hAnsiTheme="majorBidi" w:cstheme="majorBid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1981BBBC" wp14:editId="3045DD0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-5715</wp:posOffset>
                  </wp:positionV>
                  <wp:extent cx="3324225" cy="23336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D75EF1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  <w:p w14:paraId="12623585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  <w:p w14:paraId="5CABED5B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  <w:p w14:paraId="4ABDA52F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  <w:p w14:paraId="6876CFD8" w14:textId="77777777" w:rsidR="00C179C5" w:rsidRPr="00B870F6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228" w:type="dxa"/>
            <w:gridSpan w:val="2"/>
            <w:vAlign w:val="center"/>
          </w:tcPr>
          <w:p w14:paraId="31106E28" w14:textId="77777777" w:rsidR="00C179C5" w:rsidRPr="00B870F6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032EF21" wp14:editId="53AB5BDC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-7620</wp:posOffset>
                  </wp:positionV>
                  <wp:extent cx="3343275" cy="23241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 w:hint="eastAsia"/>
                <w:color w:val="000000"/>
              </w:rPr>
              <w:t>P</w:t>
            </w:r>
            <w:r>
              <w:rPr>
                <w:rFonts w:asciiTheme="majorBidi" w:hAnsiTheme="majorBidi" w:cstheme="majorBidi"/>
                <w:color w:val="000000"/>
              </w:rPr>
              <w:t>hoto #2</w:t>
            </w:r>
          </w:p>
        </w:tc>
      </w:tr>
      <w:tr w:rsidR="00C179C5" w:rsidRPr="00B870F6" w14:paraId="3F28AB5E" w14:textId="77777777" w:rsidTr="00C179C5">
        <w:trPr>
          <w:gridAfter w:val="1"/>
          <w:wAfter w:w="118" w:type="dxa"/>
          <w:trHeight w:val="87"/>
        </w:trPr>
        <w:tc>
          <w:tcPr>
            <w:tcW w:w="5228" w:type="dxa"/>
            <w:vAlign w:val="center"/>
          </w:tcPr>
          <w:p w14:paraId="7456D8BE" w14:textId="1AE125CF" w:rsidR="00C179C5" w:rsidRPr="00C179C5" w:rsidRDefault="00C179C5" w:rsidP="00241572">
            <w:pPr>
              <w:pStyle w:val="Default"/>
              <w:jc w:val="center"/>
              <w:rPr>
                <w:rFonts w:asciiTheme="majorBidi" w:eastAsia="DengXian" w:hAnsiTheme="majorBidi" w:cstheme="majorBidi"/>
                <w:sz w:val="21"/>
                <w:szCs w:val="21"/>
                <w:lang w:val="hy-AM"/>
              </w:rPr>
            </w:pPr>
            <w:r>
              <w:rPr>
                <w:sz w:val="21"/>
                <w:szCs w:val="21"/>
                <w:lang w:val="hy-AM"/>
              </w:rPr>
              <w:t>Դ</w:t>
            </w:r>
            <w:r>
              <w:rPr>
                <w:rFonts w:eastAsia="DengXian"/>
                <w:sz w:val="21"/>
                <w:szCs w:val="21"/>
                <w:lang w:val="hy-AM"/>
              </w:rPr>
              <w:t>եսպան Աոկիի ելույթը</w:t>
            </w:r>
          </w:p>
        </w:tc>
        <w:tc>
          <w:tcPr>
            <w:tcW w:w="5228" w:type="dxa"/>
            <w:gridSpan w:val="2"/>
            <w:vAlign w:val="center"/>
          </w:tcPr>
          <w:p w14:paraId="42C5F3D9" w14:textId="5C00D7EC" w:rsidR="00C179C5" w:rsidRPr="00B870F6" w:rsidRDefault="00C179C5" w:rsidP="00241572">
            <w:pPr>
              <w:spacing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Տիկին Բաղդասարյանը </w:t>
            </w:r>
            <w:r w:rsidR="00D268D8">
              <w:rPr>
                <w:rFonts w:asciiTheme="majorBidi" w:hAnsiTheme="majorBidi" w:cstheme="majorBidi"/>
                <w:color w:val="000000"/>
              </w:rPr>
              <w:t>երախտիքի խոսք հայտնեց</w:t>
            </w:r>
          </w:p>
        </w:tc>
      </w:tr>
      <w:tr w:rsidR="00C179C5" w:rsidRPr="00B870F6" w14:paraId="1E165E2D" w14:textId="77777777" w:rsidTr="00C179C5">
        <w:trPr>
          <w:gridAfter w:val="1"/>
          <w:wAfter w:w="118" w:type="dxa"/>
          <w:trHeight w:val="3323"/>
        </w:trPr>
        <w:tc>
          <w:tcPr>
            <w:tcW w:w="5228" w:type="dxa"/>
            <w:vAlign w:val="center"/>
          </w:tcPr>
          <w:p w14:paraId="1642FF55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0C354EA7" wp14:editId="6D2539C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-43815</wp:posOffset>
                  </wp:positionV>
                  <wp:extent cx="3314700" cy="241300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 w:hint="eastAsia"/>
                <w:color w:val="000000"/>
              </w:rPr>
              <w:t>P</w:t>
            </w:r>
            <w:r>
              <w:rPr>
                <w:rFonts w:asciiTheme="majorBidi" w:hAnsiTheme="majorBidi" w:cstheme="majorBidi"/>
                <w:color w:val="000000"/>
              </w:rPr>
              <w:t>hoto #3</w:t>
            </w:r>
          </w:p>
          <w:p w14:paraId="234A0C9D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  <w:p w14:paraId="6AD2A75E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  <w:p w14:paraId="2E6BB42A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  <w:p w14:paraId="74EB8233" w14:textId="77777777" w:rsidR="00C179C5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  <w:p w14:paraId="09EEE1A8" w14:textId="77777777" w:rsidR="00C179C5" w:rsidRPr="00B870F6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228" w:type="dxa"/>
            <w:gridSpan w:val="2"/>
            <w:vAlign w:val="center"/>
          </w:tcPr>
          <w:p w14:paraId="2C5398B7" w14:textId="77777777" w:rsidR="00C179C5" w:rsidRPr="00B870F6" w:rsidRDefault="00C179C5" w:rsidP="00241572">
            <w:pPr>
              <w:spacing w:before="240" w:afterLines="30" w:after="72" w:line="360" w:lineRule="auto"/>
              <w:jc w:val="center"/>
              <w:outlineLvl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325D7DED" wp14:editId="3AFF6AF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-53340</wp:posOffset>
                  </wp:positionV>
                  <wp:extent cx="3324225" cy="2413000"/>
                  <wp:effectExtent l="0" t="0" r="9525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 w:hint="eastAsia"/>
                <w:color w:val="000000"/>
              </w:rPr>
              <w:t>P</w:t>
            </w:r>
            <w:r>
              <w:rPr>
                <w:rFonts w:asciiTheme="majorBidi" w:hAnsiTheme="majorBidi" w:cstheme="majorBidi"/>
                <w:color w:val="000000"/>
              </w:rPr>
              <w:t>hoto #4</w:t>
            </w:r>
          </w:p>
        </w:tc>
      </w:tr>
      <w:tr w:rsidR="00C179C5" w:rsidRPr="00B870F6" w14:paraId="17510035" w14:textId="77777777" w:rsidTr="00D268D8">
        <w:trPr>
          <w:trHeight w:val="1009"/>
        </w:trPr>
        <w:tc>
          <w:tcPr>
            <w:tcW w:w="5346" w:type="dxa"/>
            <w:gridSpan w:val="2"/>
            <w:vAlign w:val="center"/>
          </w:tcPr>
          <w:p w14:paraId="5B27B8F1" w14:textId="77777777" w:rsidR="00C179C5" w:rsidRPr="00D268D8" w:rsidRDefault="00C179C5" w:rsidP="00241572">
            <w:pPr>
              <w:pStyle w:val="Default"/>
              <w:jc w:val="center"/>
              <w:rPr>
                <w:rFonts w:asciiTheme="majorBidi" w:eastAsia="ＭＳ 明朝" w:hAnsiTheme="majorBidi" w:cstheme="majorBidi"/>
                <w:sz w:val="21"/>
                <w:szCs w:val="21"/>
                <w:lang w:val="hy-AM"/>
              </w:rPr>
            </w:pPr>
          </w:p>
          <w:p w14:paraId="6E015C36" w14:textId="55F5611F" w:rsidR="00C179C5" w:rsidRPr="00D268D8" w:rsidRDefault="00D268D8" w:rsidP="00D268D8">
            <w:pPr>
              <w:pStyle w:val="Default"/>
              <w:jc w:val="center"/>
              <w:rPr>
                <w:rFonts w:eastAsia="ＭＳ 明朝"/>
                <w:sz w:val="21"/>
                <w:szCs w:val="21"/>
                <w:lang w:val="hy-AM"/>
              </w:rPr>
            </w:pPr>
            <w:r w:rsidRPr="00D268D8">
              <w:rPr>
                <w:rFonts w:eastAsia="ＭＳ 明朝"/>
                <w:sz w:val="21"/>
                <w:szCs w:val="21"/>
                <w:lang w:val="hy-AM"/>
              </w:rPr>
              <w:t>Տեղական մշակութային կենտրոնի երեխաները կատարեցին ողջույնի պար</w:t>
            </w:r>
          </w:p>
        </w:tc>
        <w:tc>
          <w:tcPr>
            <w:tcW w:w="5228" w:type="dxa"/>
            <w:gridSpan w:val="2"/>
            <w:vAlign w:val="center"/>
          </w:tcPr>
          <w:p w14:paraId="453B8458" w14:textId="15F486D0" w:rsidR="00C179C5" w:rsidRPr="00D268D8" w:rsidRDefault="00D268D8" w:rsidP="00241572">
            <w:pPr>
              <w:spacing w:afterLines="30" w:after="72" w:line="360" w:lineRule="auto"/>
              <w:jc w:val="center"/>
              <w:outlineLvl w:val="0"/>
              <w:rPr>
                <w:rFonts w:asciiTheme="majorBidi" w:eastAsia="DengXi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Ն</w:t>
            </w:r>
            <w:r>
              <w:rPr>
                <w:rFonts w:asciiTheme="majorBidi" w:eastAsia="DengXian" w:hAnsiTheme="majorBidi" w:cstheme="majorBidi"/>
                <w:color w:val="000000"/>
              </w:rPr>
              <w:t>որակառույց փրկարարական հենակետը</w:t>
            </w:r>
          </w:p>
        </w:tc>
      </w:tr>
      <w:bookmarkEnd w:id="0"/>
    </w:tbl>
    <w:p w14:paraId="483B3CBD" w14:textId="77777777" w:rsidR="00E04410" w:rsidRPr="00C179C5" w:rsidRDefault="00E04410" w:rsidP="00E04410">
      <w:pPr>
        <w:spacing w:after="240" w:line="360" w:lineRule="auto"/>
        <w:ind w:left="-720" w:right="-856"/>
        <w:rPr>
          <w:rFonts w:asciiTheme="majorBidi" w:hAnsiTheme="majorBidi" w:cstheme="majorBidi"/>
          <w:sz w:val="22"/>
          <w:szCs w:val="22"/>
        </w:rPr>
      </w:pPr>
    </w:p>
    <w:p w14:paraId="33336BCC" w14:textId="77777777" w:rsidR="00E04410" w:rsidRPr="00E04410" w:rsidRDefault="00E04410" w:rsidP="00E04410">
      <w:pPr>
        <w:spacing w:after="240" w:line="360" w:lineRule="auto"/>
        <w:ind w:left="-720" w:right="-856"/>
        <w:rPr>
          <w:rFonts w:asciiTheme="majorBidi" w:hAnsiTheme="majorBidi" w:cstheme="majorBidi"/>
          <w:sz w:val="22"/>
          <w:szCs w:val="22"/>
        </w:rPr>
      </w:pPr>
    </w:p>
    <w:sectPr w:rsidR="00E04410" w:rsidRPr="00E04410" w:rsidSect="003E7D14">
      <w:headerReference w:type="default" r:id="rId11"/>
      <w:pgSz w:w="11906" w:h="16838" w:code="9"/>
      <w:pgMar w:top="446" w:right="1699" w:bottom="187" w:left="1699" w:header="850" w:footer="99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9E5E" w14:textId="77777777" w:rsidR="00582E37" w:rsidRDefault="00582E37">
      <w:r>
        <w:separator/>
      </w:r>
    </w:p>
  </w:endnote>
  <w:endnote w:type="continuationSeparator" w:id="0">
    <w:p w14:paraId="779C6287" w14:textId="77777777" w:rsidR="00582E37" w:rsidRDefault="0058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1EBB" w14:textId="77777777" w:rsidR="00582E37" w:rsidRDefault="00582E37">
      <w:r>
        <w:separator/>
      </w:r>
    </w:p>
  </w:footnote>
  <w:footnote w:type="continuationSeparator" w:id="0">
    <w:p w14:paraId="7ECF297F" w14:textId="77777777" w:rsidR="00582E37" w:rsidRDefault="0058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FBBA" w14:textId="77777777" w:rsidR="00667FC2" w:rsidRDefault="006E1E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070"/>
        <w:tab w:val="center" w:pos="5233"/>
        <w:tab w:val="right" w:pos="10466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C5D7E47" wp14:editId="09C247AF">
          <wp:extent cx="503107" cy="457200"/>
          <wp:effectExtent l="0" t="0" r="0" b="0"/>
          <wp:docPr id="21" name="Picture 21" descr="A tree with people and leav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tree with people and leave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107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44A889" wp14:editId="3BB149B5">
          <wp:simplePos x="0" y="0"/>
          <wp:positionH relativeFrom="column">
            <wp:posOffset>4987290</wp:posOffset>
          </wp:positionH>
          <wp:positionV relativeFrom="paragraph">
            <wp:posOffset>31115</wp:posOffset>
          </wp:positionV>
          <wp:extent cx="914400" cy="457200"/>
          <wp:effectExtent l="19050" t="19050" r="19050" b="19050"/>
          <wp:wrapNone/>
          <wp:docPr id="22" name="Picture 22" descr="A red blue and yellow fla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red blue and yellow flag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6E08CA" wp14:editId="3598F78A">
          <wp:simplePos x="0" y="0"/>
          <wp:positionH relativeFrom="column">
            <wp:posOffset>-641984</wp:posOffset>
          </wp:positionH>
          <wp:positionV relativeFrom="paragraph">
            <wp:posOffset>-6984</wp:posOffset>
          </wp:positionV>
          <wp:extent cx="685440" cy="457200"/>
          <wp:effectExtent l="19050" t="19050" r="19685" b="19050"/>
          <wp:wrapNone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440" cy="457200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</wp:anchor>
      </w:drawing>
    </w:r>
  </w:p>
  <w:p w14:paraId="0CB9EE8F" w14:textId="77777777" w:rsidR="00667FC2" w:rsidRDefault="00667F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C2"/>
    <w:rsid w:val="00022808"/>
    <w:rsid w:val="001B3FEC"/>
    <w:rsid w:val="003814ED"/>
    <w:rsid w:val="003E7D14"/>
    <w:rsid w:val="004073BA"/>
    <w:rsid w:val="004F495C"/>
    <w:rsid w:val="00582E37"/>
    <w:rsid w:val="005C6E8F"/>
    <w:rsid w:val="00667FC2"/>
    <w:rsid w:val="006E1E47"/>
    <w:rsid w:val="00753FFE"/>
    <w:rsid w:val="00774A99"/>
    <w:rsid w:val="008F6585"/>
    <w:rsid w:val="00A0252B"/>
    <w:rsid w:val="00A033B2"/>
    <w:rsid w:val="00A12F62"/>
    <w:rsid w:val="00A61C78"/>
    <w:rsid w:val="00AC25F6"/>
    <w:rsid w:val="00C179C5"/>
    <w:rsid w:val="00D268D8"/>
    <w:rsid w:val="00E04410"/>
    <w:rsid w:val="00E11349"/>
    <w:rsid w:val="00EB5655"/>
    <w:rsid w:val="00E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61B9C"/>
  <w15:docId w15:val="{0F7297CA-A0D5-452B-AF6B-EBA1AA2B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hy-AM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0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56807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6807"/>
    <w:rPr>
      <w:rFonts w:ascii="ＭＳ 明朝" w:hAnsi="ＭＳ 明朝"/>
    </w:rPr>
  </w:style>
  <w:style w:type="paragraph" w:styleId="a6">
    <w:name w:val="footer"/>
    <w:basedOn w:val="a"/>
    <w:link w:val="a7"/>
    <w:uiPriority w:val="99"/>
    <w:unhideWhenUsed/>
    <w:rsid w:val="00856807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6807"/>
    <w:rPr>
      <w:rFonts w:ascii="ＭＳ 明朝" w:hAnsi="ＭＳ 明朝"/>
    </w:rPr>
  </w:style>
  <w:style w:type="table" w:customStyle="1" w:styleId="11">
    <w:name w:val="表 (格子)11"/>
    <w:basedOn w:val="a1"/>
    <w:next w:val="a8"/>
    <w:uiPriority w:val="39"/>
    <w:rsid w:val="00856807"/>
    <w:rPr>
      <w:rFonts w:ascii="Calibri" w:eastAsia="Times New Roman" w:hAnsi="Calibri" w:cs="Arial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5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Default">
    <w:name w:val="Default"/>
    <w:rsid w:val="00C179C5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jpeg" Type="http://schemas.openxmlformats.org/officeDocument/2006/relationships/image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image2.jpeg" Type="http://schemas.openxmlformats.org/officeDocument/2006/relationships/image"/><Relationship Id="rId9" Target="media/image3.jpe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5.png" Type="http://schemas.openxmlformats.org/officeDocument/2006/relationships/image"/><Relationship Id="rId2" Target="media/image6.png" Type="http://schemas.openxmlformats.org/officeDocument/2006/relationships/image"/><Relationship Id="rId3" Target="media/image7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4yTC+KR7KIdA1hbqm8GgejfWA==">CgMxLjAaJAoBMBIfCh0IB0IZCg9UaW1lcyBOZXcgUm9tYW4SBlRhaG9tYRokCgExEh8KHQgHQhkKD1RpbWVzIE5ldyBSb21hbhIGVGFob21hGiQKATISHwodCAdCGQoPVGltZXMgTmV3IFJvbWFuEgZUYWhvbWEaJAoBMxIfCh0IB0IZCg9UaW1lcyBOZXcgUm9tYW4SBlRhaG9tYRokCgE0Eh8KHQgHQhkKD1RpbWVzIE5ldyBSb21hbhIGVGFob21hGiQKATUSHwodCAdCGQoPVGltZXMgTmV3IFJvbWFuEgZUYWhvbWE4AHIhMUtWTEFiRWlpdGxERVVzeEk1N2NPd3R0VDB5M1FwQ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